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C2352" w14:textId="355EA877" w:rsidR="006707E2" w:rsidRPr="00634F7A" w:rsidRDefault="00634F7A" w:rsidP="00FB72C1">
      <w:pPr>
        <w:pStyle w:val="Heading1"/>
        <w:bidi w:val="0"/>
        <w:jc w:val="both"/>
        <w:rPr>
          <w:rFonts w:ascii="DiodrumArabic-Medium" w:hAnsi="DiodrumArabic-Medium"/>
        </w:rPr>
      </w:pPr>
      <w:bookmarkStart w:id="0" w:name="_Toc217817881"/>
      <w:r w:rsidRPr="00634F7A">
        <w:rPr>
          <w:rFonts w:ascii="DiodrumArabic-Medium" w:hAnsi="DiodrumArabic-Medium"/>
        </w:rPr>
        <w:t>Movable Assets</w:t>
      </w:r>
      <w:bookmarkEnd w:id="0"/>
    </w:p>
    <w:p w14:paraId="772F38D6" w14:textId="40024A14" w:rsidR="0057463E" w:rsidRDefault="00634F7A" w:rsidP="00FB72C1">
      <w:pPr>
        <w:bidi w:val="0"/>
        <w:jc w:val="both"/>
        <w:rPr>
          <w:rtl/>
        </w:rPr>
      </w:pPr>
      <w:r w:rsidRPr="00634F7A">
        <w:t xml:space="preserve">User Guide </w:t>
      </w:r>
    </w:p>
    <w:bookmarkStart w:id="1" w:name="مقدمة" w:displacedByCustomXml="next"/>
    <w:sdt>
      <w:sdtPr>
        <w:rPr>
          <w:rFonts w:ascii="Aptos" w:eastAsiaTheme="minorEastAsia" w:hAnsi="Aptos"/>
          <w:bCs w:val="0"/>
          <w:sz w:val="24"/>
          <w:szCs w:val="24"/>
        </w:rPr>
        <w:id w:val="2024972774"/>
        <w:docPartObj>
          <w:docPartGallery w:val="Table of Contents"/>
          <w:docPartUnique/>
        </w:docPartObj>
      </w:sdtPr>
      <w:sdtEndPr>
        <w:rPr>
          <w:b/>
          <w:noProof/>
        </w:rPr>
      </w:sdtEndPr>
      <w:sdtContent>
        <w:p w14:paraId="0F376514" w14:textId="3819442F" w:rsidR="00634F7A" w:rsidRDefault="00634F7A" w:rsidP="00FB72C1">
          <w:pPr>
            <w:pStyle w:val="TOCHeading"/>
            <w:jc w:val="both"/>
          </w:pPr>
          <w:r>
            <w:t>Contents</w:t>
          </w:r>
        </w:p>
        <w:p w14:paraId="1634E760" w14:textId="64A0494B" w:rsidR="00474F41" w:rsidRDefault="00634F7A" w:rsidP="00474F41">
          <w:pPr>
            <w:pStyle w:val="TOC1"/>
            <w:tabs>
              <w:tab w:val="right" w:leader="dot" w:pos="8296"/>
            </w:tabs>
            <w:bidi w:val="0"/>
            <w:jc w:val="both"/>
            <w:rPr>
              <w:rFonts w:asciiTheme="minorHAnsi" w:hAnsiTheme="minorHAnsi" w:cstheme="minorBidi"/>
              <w:noProof/>
              <w:color w:val="auto"/>
              <w:sz w:val="22"/>
              <w:szCs w:val="22"/>
              <w:rtl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7817881" w:history="1"/>
        </w:p>
        <w:p w14:paraId="069D03E7" w14:textId="7B2869E9" w:rsidR="00474F41" w:rsidRDefault="00F53060" w:rsidP="00474F41">
          <w:pPr>
            <w:pStyle w:val="TOC2"/>
            <w:tabs>
              <w:tab w:val="left" w:pos="1540"/>
            </w:tabs>
            <w:bidi w:val="0"/>
            <w:jc w:val="both"/>
            <w:rPr>
              <w:rFonts w:asciiTheme="minorHAnsi" w:hAnsiTheme="minorHAnsi" w:cstheme="minorBidi"/>
              <w:i w:val="0"/>
              <w:iCs w:val="0"/>
              <w:color w:val="auto"/>
              <w:sz w:val="22"/>
              <w:szCs w:val="22"/>
              <w:rtl/>
            </w:rPr>
          </w:pPr>
          <w:hyperlink w:anchor="_Toc217817882" w:history="1">
            <w:r w:rsidR="00474F41" w:rsidRPr="001F4273">
              <w:rPr>
                <w:rStyle w:val="Hyperlink"/>
                <w:rtl/>
              </w:rPr>
              <w:t>1.</w:t>
            </w:r>
            <w:r w:rsidR="00474F41">
              <w:rPr>
                <w:rFonts w:asciiTheme="minorHAnsi" w:hAnsiTheme="minorHAnsi" w:cstheme="minorBidi"/>
                <w:i w:val="0"/>
                <w:iCs w:val="0"/>
                <w:color w:val="auto"/>
                <w:sz w:val="22"/>
                <w:szCs w:val="22"/>
                <w:rtl/>
              </w:rPr>
              <w:tab/>
            </w:r>
            <w:r w:rsidR="00474F41" w:rsidRPr="001F4273">
              <w:rPr>
                <w:rStyle w:val="Hyperlink"/>
              </w:rPr>
              <w:t>Introduction</w:t>
            </w:r>
            <w:r w:rsidR="00474F41">
              <w:rPr>
                <w:webHidden/>
                <w:rtl/>
              </w:rPr>
              <w:tab/>
            </w:r>
            <w:r w:rsidR="00474F41">
              <w:rPr>
                <w:webHidden/>
                <w:rtl/>
              </w:rPr>
              <w:fldChar w:fldCharType="begin"/>
            </w:r>
            <w:r w:rsidR="00474F41">
              <w:rPr>
                <w:webHidden/>
                <w:rtl/>
              </w:rPr>
              <w:instrText xml:space="preserve"> </w:instrText>
            </w:r>
            <w:r w:rsidR="00474F41">
              <w:rPr>
                <w:webHidden/>
              </w:rPr>
              <w:instrText>PAGEREF</w:instrText>
            </w:r>
            <w:r w:rsidR="00474F41">
              <w:rPr>
                <w:webHidden/>
                <w:rtl/>
              </w:rPr>
              <w:instrText xml:space="preserve"> _</w:instrText>
            </w:r>
            <w:r w:rsidR="00474F41">
              <w:rPr>
                <w:webHidden/>
              </w:rPr>
              <w:instrText>Toc217817882 \h</w:instrText>
            </w:r>
            <w:r w:rsidR="00474F41">
              <w:rPr>
                <w:webHidden/>
                <w:rtl/>
              </w:rPr>
              <w:instrText xml:space="preserve"> </w:instrText>
            </w:r>
            <w:r w:rsidR="00474F41">
              <w:rPr>
                <w:webHidden/>
                <w:rtl/>
              </w:rPr>
            </w:r>
            <w:r w:rsidR="00474F41">
              <w:rPr>
                <w:webHidden/>
                <w:rtl/>
              </w:rPr>
              <w:fldChar w:fldCharType="separate"/>
            </w:r>
            <w:r w:rsidR="00474F41">
              <w:rPr>
                <w:webHidden/>
                <w:rtl/>
              </w:rPr>
              <w:t>1</w:t>
            </w:r>
            <w:r w:rsidR="00474F41">
              <w:rPr>
                <w:webHidden/>
                <w:rtl/>
              </w:rPr>
              <w:fldChar w:fldCharType="end"/>
            </w:r>
          </w:hyperlink>
        </w:p>
        <w:p w14:paraId="50AB66F8" w14:textId="76898462" w:rsidR="00474F41" w:rsidRDefault="00F53060" w:rsidP="00474F41">
          <w:pPr>
            <w:pStyle w:val="TOC2"/>
            <w:tabs>
              <w:tab w:val="left" w:pos="2782"/>
            </w:tabs>
            <w:bidi w:val="0"/>
            <w:jc w:val="both"/>
            <w:rPr>
              <w:rFonts w:asciiTheme="minorHAnsi" w:hAnsiTheme="minorHAnsi" w:cstheme="minorBidi"/>
              <w:i w:val="0"/>
              <w:iCs w:val="0"/>
              <w:color w:val="auto"/>
              <w:sz w:val="22"/>
              <w:szCs w:val="22"/>
              <w:rtl/>
            </w:rPr>
          </w:pPr>
          <w:hyperlink w:anchor="_Toc217817883" w:history="1">
            <w:r w:rsidR="00474F41" w:rsidRPr="001F4273">
              <w:rPr>
                <w:rStyle w:val="Hyperlink"/>
                <w:rtl/>
              </w:rPr>
              <w:t>2.</w:t>
            </w:r>
            <w:r w:rsidR="00474F41">
              <w:rPr>
                <w:rFonts w:asciiTheme="minorHAnsi" w:hAnsiTheme="minorHAnsi" w:cstheme="minorBidi"/>
                <w:i w:val="0"/>
                <w:iCs w:val="0"/>
                <w:color w:val="auto"/>
                <w:sz w:val="22"/>
                <w:szCs w:val="22"/>
                <w:rtl/>
              </w:rPr>
              <w:tab/>
            </w:r>
            <w:r w:rsidR="00474F41" w:rsidRPr="001F4273">
              <w:rPr>
                <w:rStyle w:val="Hyperlink"/>
              </w:rPr>
              <w:t>How to Access the Service</w:t>
            </w:r>
            <w:r w:rsidR="00474F41">
              <w:rPr>
                <w:webHidden/>
                <w:rtl/>
              </w:rPr>
              <w:tab/>
            </w:r>
            <w:r w:rsidR="00474F41">
              <w:rPr>
                <w:webHidden/>
                <w:rtl/>
              </w:rPr>
              <w:fldChar w:fldCharType="begin"/>
            </w:r>
            <w:r w:rsidR="00474F41">
              <w:rPr>
                <w:webHidden/>
                <w:rtl/>
              </w:rPr>
              <w:instrText xml:space="preserve"> </w:instrText>
            </w:r>
            <w:r w:rsidR="00474F41">
              <w:rPr>
                <w:webHidden/>
              </w:rPr>
              <w:instrText>PAGEREF</w:instrText>
            </w:r>
            <w:r w:rsidR="00474F41">
              <w:rPr>
                <w:webHidden/>
                <w:rtl/>
              </w:rPr>
              <w:instrText xml:space="preserve"> _</w:instrText>
            </w:r>
            <w:r w:rsidR="00474F41">
              <w:rPr>
                <w:webHidden/>
              </w:rPr>
              <w:instrText>Toc217817883 \h</w:instrText>
            </w:r>
            <w:r w:rsidR="00474F41">
              <w:rPr>
                <w:webHidden/>
                <w:rtl/>
              </w:rPr>
              <w:instrText xml:space="preserve"> </w:instrText>
            </w:r>
            <w:r w:rsidR="00474F41">
              <w:rPr>
                <w:webHidden/>
                <w:rtl/>
              </w:rPr>
            </w:r>
            <w:r w:rsidR="00474F41">
              <w:rPr>
                <w:webHidden/>
                <w:rtl/>
              </w:rPr>
              <w:fldChar w:fldCharType="separate"/>
            </w:r>
            <w:r w:rsidR="00474F41">
              <w:rPr>
                <w:webHidden/>
                <w:rtl/>
              </w:rPr>
              <w:t>1</w:t>
            </w:r>
            <w:r w:rsidR="00474F41">
              <w:rPr>
                <w:webHidden/>
                <w:rtl/>
              </w:rPr>
              <w:fldChar w:fldCharType="end"/>
            </w:r>
          </w:hyperlink>
        </w:p>
        <w:p w14:paraId="5A9A1ED2" w14:textId="3AA9E95E" w:rsidR="00474F41" w:rsidRDefault="00F53060" w:rsidP="00474F41">
          <w:pPr>
            <w:pStyle w:val="TOC2"/>
            <w:tabs>
              <w:tab w:val="left" w:pos="880"/>
            </w:tabs>
            <w:bidi w:val="0"/>
            <w:jc w:val="both"/>
            <w:rPr>
              <w:rFonts w:asciiTheme="minorHAnsi" w:hAnsiTheme="minorHAnsi" w:cstheme="minorBidi"/>
              <w:i w:val="0"/>
              <w:iCs w:val="0"/>
              <w:color w:val="auto"/>
              <w:sz w:val="22"/>
              <w:szCs w:val="22"/>
              <w:rtl/>
            </w:rPr>
          </w:pPr>
          <w:hyperlink w:anchor="_Toc217817884" w:history="1">
            <w:r w:rsidR="00474F41" w:rsidRPr="001F4273">
              <w:rPr>
                <w:rStyle w:val="Hyperlink"/>
                <w:rtl/>
              </w:rPr>
              <w:t>3.</w:t>
            </w:r>
            <w:r w:rsidR="00474F41">
              <w:rPr>
                <w:rFonts w:asciiTheme="minorHAnsi" w:hAnsiTheme="minorHAnsi" w:cstheme="minorBidi"/>
                <w:i w:val="0"/>
                <w:iCs w:val="0"/>
                <w:color w:val="auto"/>
                <w:sz w:val="22"/>
                <w:szCs w:val="22"/>
                <w:rtl/>
              </w:rPr>
              <w:tab/>
            </w:r>
            <w:r w:rsidR="00474F41" w:rsidRPr="001F4273">
              <w:rPr>
                <w:rStyle w:val="Hyperlink"/>
              </w:rPr>
              <w:t>Steps</w:t>
            </w:r>
            <w:r w:rsidR="00474F41">
              <w:rPr>
                <w:webHidden/>
                <w:rtl/>
              </w:rPr>
              <w:tab/>
            </w:r>
            <w:r w:rsidR="00474F41">
              <w:rPr>
                <w:webHidden/>
                <w:rtl/>
              </w:rPr>
              <w:fldChar w:fldCharType="begin"/>
            </w:r>
            <w:r w:rsidR="00474F41">
              <w:rPr>
                <w:webHidden/>
                <w:rtl/>
              </w:rPr>
              <w:instrText xml:space="preserve"> </w:instrText>
            </w:r>
            <w:r w:rsidR="00474F41">
              <w:rPr>
                <w:webHidden/>
              </w:rPr>
              <w:instrText>PAGEREF</w:instrText>
            </w:r>
            <w:r w:rsidR="00474F41">
              <w:rPr>
                <w:webHidden/>
                <w:rtl/>
              </w:rPr>
              <w:instrText xml:space="preserve"> _</w:instrText>
            </w:r>
            <w:r w:rsidR="00474F41">
              <w:rPr>
                <w:webHidden/>
              </w:rPr>
              <w:instrText>Toc217817884 \h</w:instrText>
            </w:r>
            <w:r w:rsidR="00474F41">
              <w:rPr>
                <w:webHidden/>
                <w:rtl/>
              </w:rPr>
              <w:instrText xml:space="preserve"> </w:instrText>
            </w:r>
            <w:r w:rsidR="00474F41">
              <w:rPr>
                <w:webHidden/>
                <w:rtl/>
              </w:rPr>
            </w:r>
            <w:r w:rsidR="00474F41">
              <w:rPr>
                <w:webHidden/>
                <w:rtl/>
              </w:rPr>
              <w:fldChar w:fldCharType="separate"/>
            </w:r>
            <w:r w:rsidR="00474F41">
              <w:rPr>
                <w:webHidden/>
                <w:rtl/>
              </w:rPr>
              <w:t>1</w:t>
            </w:r>
            <w:r w:rsidR="00474F41">
              <w:rPr>
                <w:webHidden/>
                <w:rtl/>
              </w:rPr>
              <w:fldChar w:fldCharType="end"/>
            </w:r>
          </w:hyperlink>
        </w:p>
        <w:p w14:paraId="659D3940" w14:textId="44C6969F" w:rsidR="00474F41" w:rsidRDefault="00F53060" w:rsidP="00474F41">
          <w:pPr>
            <w:pStyle w:val="TOC2"/>
            <w:bidi w:val="0"/>
            <w:jc w:val="both"/>
            <w:rPr>
              <w:rFonts w:asciiTheme="minorHAnsi" w:hAnsiTheme="minorHAnsi" w:cstheme="minorBidi"/>
              <w:i w:val="0"/>
              <w:iCs w:val="0"/>
              <w:color w:val="auto"/>
              <w:sz w:val="22"/>
              <w:szCs w:val="22"/>
              <w:rtl/>
            </w:rPr>
          </w:pPr>
          <w:hyperlink w:anchor="_Toc217817885" w:history="1">
            <w:r w:rsidR="00474F41" w:rsidRPr="001F4273">
              <w:rPr>
                <w:rStyle w:val="Hyperlink"/>
              </w:rPr>
              <w:t>Notice</w:t>
            </w:r>
            <w:r w:rsidR="00474F41">
              <w:rPr>
                <w:webHidden/>
                <w:rtl/>
              </w:rPr>
              <w:tab/>
            </w:r>
            <w:r w:rsidR="00474F41">
              <w:rPr>
                <w:webHidden/>
                <w:rtl/>
              </w:rPr>
              <w:fldChar w:fldCharType="begin"/>
            </w:r>
            <w:r w:rsidR="00474F41">
              <w:rPr>
                <w:webHidden/>
                <w:rtl/>
              </w:rPr>
              <w:instrText xml:space="preserve"> </w:instrText>
            </w:r>
            <w:r w:rsidR="00474F41">
              <w:rPr>
                <w:webHidden/>
              </w:rPr>
              <w:instrText>PAGEREF</w:instrText>
            </w:r>
            <w:r w:rsidR="00474F41">
              <w:rPr>
                <w:webHidden/>
                <w:rtl/>
              </w:rPr>
              <w:instrText xml:space="preserve"> _</w:instrText>
            </w:r>
            <w:r w:rsidR="00474F41">
              <w:rPr>
                <w:webHidden/>
              </w:rPr>
              <w:instrText>Toc217817885 \h</w:instrText>
            </w:r>
            <w:r w:rsidR="00474F41">
              <w:rPr>
                <w:webHidden/>
                <w:rtl/>
              </w:rPr>
              <w:instrText xml:space="preserve"> </w:instrText>
            </w:r>
            <w:r w:rsidR="00474F41">
              <w:rPr>
                <w:webHidden/>
                <w:rtl/>
              </w:rPr>
            </w:r>
            <w:r w:rsidR="00474F41">
              <w:rPr>
                <w:webHidden/>
                <w:rtl/>
              </w:rPr>
              <w:fldChar w:fldCharType="separate"/>
            </w:r>
            <w:r w:rsidR="00474F41">
              <w:rPr>
                <w:webHidden/>
                <w:rtl/>
              </w:rPr>
              <w:t>1</w:t>
            </w:r>
            <w:r w:rsidR="00474F41">
              <w:rPr>
                <w:webHidden/>
                <w:rtl/>
              </w:rPr>
              <w:fldChar w:fldCharType="end"/>
            </w:r>
          </w:hyperlink>
        </w:p>
        <w:p w14:paraId="5B2D5AD3" w14:textId="5BAA39B8" w:rsidR="00634F7A" w:rsidRDefault="00634F7A" w:rsidP="00474F41">
          <w:pPr>
            <w:bidi w:val="0"/>
            <w:jc w:val="both"/>
          </w:pPr>
          <w:r>
            <w:rPr>
              <w:b/>
              <w:bCs/>
              <w:noProof/>
            </w:rPr>
            <w:fldChar w:fldCharType="end"/>
          </w:r>
        </w:p>
      </w:sdtContent>
    </w:sdt>
    <w:p w14:paraId="61ECE3EB" w14:textId="4636FFCC" w:rsidR="0057463E" w:rsidRPr="00FB72C1" w:rsidRDefault="00634F7A" w:rsidP="00FB72C1">
      <w:pPr>
        <w:pStyle w:val="Heading2"/>
        <w:numPr>
          <w:ilvl w:val="0"/>
          <w:numId w:val="16"/>
        </w:numPr>
        <w:bidi w:val="0"/>
        <w:jc w:val="both"/>
        <w:rPr>
          <w:rtl/>
        </w:rPr>
      </w:pPr>
      <w:bookmarkStart w:id="2" w:name="_Toc217817882"/>
      <w:r w:rsidRPr="00FB72C1">
        <w:t>Introduction</w:t>
      </w:r>
      <w:bookmarkEnd w:id="2"/>
    </w:p>
    <w:p w14:paraId="4AF248AC" w14:textId="0C0036F4" w:rsidR="00634F7A" w:rsidRPr="00634F7A" w:rsidRDefault="00634F7A" w:rsidP="00FB72C1">
      <w:pPr>
        <w:bidi w:val="0"/>
        <w:jc w:val="both"/>
        <w:rPr>
          <w:rFonts w:ascii="DiodrumArabic-Medium" w:hAnsi="DiodrumArabic-Medium"/>
          <w:sz w:val="20"/>
          <w:szCs w:val="20"/>
        </w:rPr>
      </w:pPr>
      <w:bookmarkStart w:id="3" w:name="وصول"/>
      <w:bookmarkEnd w:id="1"/>
      <w:r w:rsidRPr="00634F7A">
        <w:rPr>
          <w:rFonts w:ascii="DiodrumArabic-Medium" w:hAnsi="DiodrumArabic-Medium"/>
          <w:sz w:val="20"/>
          <w:szCs w:val="20"/>
        </w:rPr>
        <w:t xml:space="preserve">Movable Assets allows displaying items recommended for sale so that other government agencies can view them and inform the Ministry of National Guard​ Health Affairs if they want these items to benefit from them. This guide aims to clarify how to this service properly. </w:t>
      </w:r>
    </w:p>
    <w:p w14:paraId="10C87F8B" w14:textId="77777777" w:rsidR="009E0FDF" w:rsidRPr="00B82037" w:rsidRDefault="009E0FDF" w:rsidP="00FB72C1">
      <w:pPr>
        <w:bidi w:val="0"/>
        <w:jc w:val="both"/>
        <w:rPr>
          <w:rtl/>
        </w:rPr>
      </w:pPr>
    </w:p>
    <w:p w14:paraId="155CAE39" w14:textId="0943D8B3" w:rsidR="0057463E" w:rsidRPr="00B82037" w:rsidRDefault="00634F7A" w:rsidP="00FB72C1">
      <w:pPr>
        <w:pStyle w:val="Heading2"/>
        <w:numPr>
          <w:ilvl w:val="0"/>
          <w:numId w:val="16"/>
        </w:numPr>
        <w:bidi w:val="0"/>
        <w:jc w:val="both"/>
        <w:rPr>
          <w:rtl/>
        </w:rPr>
      </w:pPr>
      <w:bookmarkStart w:id="4" w:name="_Toc217817883"/>
      <w:r w:rsidRPr="00634F7A">
        <w:t>How to Access the Service</w:t>
      </w:r>
      <w:bookmarkEnd w:id="4"/>
    </w:p>
    <w:p w14:paraId="32B2A43A" w14:textId="77777777" w:rsidR="00FB72C1" w:rsidRPr="00FB72C1" w:rsidRDefault="00FB72C1" w:rsidP="00FB72C1">
      <w:pPr>
        <w:bidi w:val="0"/>
        <w:jc w:val="both"/>
        <w:rPr>
          <w:rFonts w:ascii="DiodrumArabic-Medium" w:hAnsi="DiodrumArabic-Medium"/>
          <w:sz w:val="20"/>
          <w:szCs w:val="20"/>
        </w:rPr>
      </w:pPr>
      <w:r w:rsidRPr="00FB72C1">
        <w:rPr>
          <w:rFonts w:ascii="DiodrumArabic-Medium" w:hAnsi="DiodrumArabic-Medium"/>
          <w:sz w:val="20"/>
          <w:szCs w:val="20"/>
        </w:rPr>
        <w:t>To access the service, please click on the following link</w:t>
      </w:r>
    </w:p>
    <w:p w14:paraId="47AEE722" w14:textId="65BFC70B" w:rsidR="009E0FDF" w:rsidRPr="00FB72C1" w:rsidRDefault="00F53060" w:rsidP="00FB72C1">
      <w:pPr>
        <w:bidi w:val="0"/>
        <w:jc w:val="both"/>
        <w:rPr>
          <w:rtl/>
        </w:rPr>
      </w:pPr>
      <w:hyperlink r:id="rId6" w:history="1">
        <w:r w:rsidR="00FB72C1" w:rsidRPr="00FB72C1">
          <w:rPr>
            <w:rStyle w:val="Hyperlink"/>
            <w:rFonts w:ascii="DiodrumArabic-Medium" w:hAnsi="DiodrumArabic-Medium"/>
            <w:sz w:val="20"/>
          </w:rPr>
          <w:t>Click Here to Access Movable Assets Service.</w:t>
        </w:r>
      </w:hyperlink>
    </w:p>
    <w:p w14:paraId="1DDDD960" w14:textId="6BE218A6" w:rsidR="0057463E" w:rsidRPr="00474F41" w:rsidRDefault="00634F7A" w:rsidP="00474F41">
      <w:pPr>
        <w:pStyle w:val="Heading2"/>
        <w:numPr>
          <w:ilvl w:val="0"/>
          <w:numId w:val="16"/>
        </w:numPr>
        <w:bidi w:val="0"/>
        <w:rPr>
          <w:rtl/>
        </w:rPr>
      </w:pPr>
      <w:bookmarkStart w:id="5" w:name="_Toc217817884"/>
      <w:r w:rsidRPr="00474F41">
        <w:t>Steps</w:t>
      </w:r>
      <w:bookmarkEnd w:id="5"/>
    </w:p>
    <w:bookmarkEnd w:id="3"/>
    <w:p w14:paraId="78B057E8" w14:textId="003B6913" w:rsidR="00634F7A" w:rsidRPr="00634F7A" w:rsidRDefault="00634F7A" w:rsidP="00FB72C1">
      <w:pPr>
        <w:pStyle w:val="ListParagraph"/>
        <w:numPr>
          <w:ilvl w:val="0"/>
          <w:numId w:val="20"/>
        </w:numPr>
        <w:bidi w:val="0"/>
        <w:jc w:val="both"/>
        <w:rPr>
          <w:sz w:val="20"/>
          <w:szCs w:val="20"/>
        </w:rPr>
      </w:pPr>
      <w:r w:rsidRPr="00634F7A">
        <w:rPr>
          <w:sz w:val="20"/>
          <w:szCs w:val="20"/>
        </w:rPr>
        <w:t>E-Services</w:t>
      </w:r>
      <w:r w:rsidRPr="00634F7A">
        <w:rPr>
          <w:sz w:val="20"/>
          <w:szCs w:val="20"/>
          <w:rtl/>
        </w:rPr>
        <w:t xml:space="preserve"> </w:t>
      </w:r>
    </w:p>
    <w:p w14:paraId="2029542C" w14:textId="77777777" w:rsidR="00634F7A" w:rsidRPr="00634F7A" w:rsidRDefault="00634F7A" w:rsidP="00FB72C1">
      <w:pPr>
        <w:pStyle w:val="ListParagraph"/>
        <w:numPr>
          <w:ilvl w:val="0"/>
          <w:numId w:val="20"/>
        </w:numPr>
        <w:bidi w:val="0"/>
        <w:jc w:val="both"/>
        <w:rPr>
          <w:sz w:val="20"/>
          <w:szCs w:val="20"/>
        </w:rPr>
      </w:pPr>
      <w:r w:rsidRPr="00634F7A">
        <w:rPr>
          <w:sz w:val="20"/>
          <w:szCs w:val="20"/>
        </w:rPr>
        <w:t>Governmental</w:t>
      </w:r>
    </w:p>
    <w:p w14:paraId="6C8EDD3F" w14:textId="77777777" w:rsidR="00634F7A" w:rsidRPr="00634F7A" w:rsidRDefault="00634F7A" w:rsidP="00FB72C1">
      <w:pPr>
        <w:pStyle w:val="ListParagraph"/>
        <w:numPr>
          <w:ilvl w:val="0"/>
          <w:numId w:val="20"/>
        </w:numPr>
        <w:bidi w:val="0"/>
        <w:jc w:val="both"/>
        <w:rPr>
          <w:sz w:val="20"/>
          <w:szCs w:val="20"/>
        </w:rPr>
      </w:pPr>
      <w:r w:rsidRPr="00634F7A">
        <w:rPr>
          <w:sz w:val="20"/>
          <w:szCs w:val="20"/>
        </w:rPr>
        <w:t xml:space="preserve">Movable Assets and then service details </w:t>
      </w:r>
    </w:p>
    <w:p w14:paraId="3FCA9BBE" w14:textId="77777777" w:rsidR="00634F7A" w:rsidRPr="00634F7A" w:rsidRDefault="00634F7A" w:rsidP="00FB72C1">
      <w:pPr>
        <w:pStyle w:val="ListParagraph"/>
        <w:numPr>
          <w:ilvl w:val="0"/>
          <w:numId w:val="20"/>
        </w:numPr>
        <w:bidi w:val="0"/>
        <w:jc w:val="both"/>
        <w:rPr>
          <w:sz w:val="20"/>
          <w:szCs w:val="20"/>
        </w:rPr>
      </w:pPr>
      <w:r w:rsidRPr="00634F7A">
        <w:rPr>
          <w:sz w:val="20"/>
          <w:szCs w:val="20"/>
        </w:rPr>
        <w:t>Start the service</w:t>
      </w:r>
    </w:p>
    <w:p w14:paraId="5AC5AA8E" w14:textId="77777777" w:rsidR="00634F7A" w:rsidRPr="00634F7A" w:rsidRDefault="00634F7A" w:rsidP="00FB72C1">
      <w:pPr>
        <w:pStyle w:val="ListParagraph"/>
        <w:numPr>
          <w:ilvl w:val="0"/>
          <w:numId w:val="20"/>
        </w:numPr>
        <w:bidi w:val="0"/>
        <w:jc w:val="both"/>
        <w:rPr>
          <w:sz w:val="20"/>
          <w:szCs w:val="20"/>
        </w:rPr>
      </w:pPr>
      <w:r w:rsidRPr="00634F7A">
        <w:rPr>
          <w:sz w:val="20"/>
          <w:szCs w:val="20"/>
        </w:rPr>
        <w:t>A list of city names will appear, click on the city name to view item data.</w:t>
      </w:r>
    </w:p>
    <w:p w14:paraId="24E069D8" w14:textId="77777777" w:rsidR="00C261D5" w:rsidRPr="00B82037" w:rsidRDefault="00C261D5" w:rsidP="00FB72C1">
      <w:pPr>
        <w:bidi w:val="0"/>
        <w:jc w:val="both"/>
        <w:rPr>
          <w:rtl/>
        </w:rPr>
      </w:pPr>
    </w:p>
    <w:p w14:paraId="2FF61F66" w14:textId="5401835D" w:rsidR="00C261D5" w:rsidRPr="00FB72C1" w:rsidRDefault="00634F7A" w:rsidP="00FB72C1">
      <w:pPr>
        <w:pStyle w:val="Heading2"/>
        <w:bidi w:val="0"/>
        <w:rPr>
          <w:rtl/>
        </w:rPr>
      </w:pPr>
      <w:bookmarkStart w:id="6" w:name="_Toc210119033"/>
      <w:bookmarkStart w:id="7" w:name="_Toc210207298"/>
      <w:bookmarkStart w:id="8" w:name="_Toc210211931"/>
      <w:bookmarkStart w:id="9" w:name="_Toc210558265"/>
      <w:bookmarkStart w:id="10" w:name="_Toc217817885"/>
      <w:r w:rsidRPr="00FB72C1">
        <w:t>Notice</w:t>
      </w:r>
      <w:bookmarkEnd w:id="6"/>
      <w:bookmarkEnd w:id="7"/>
      <w:bookmarkEnd w:id="8"/>
      <w:bookmarkEnd w:id="9"/>
      <w:bookmarkEnd w:id="10"/>
    </w:p>
    <w:p w14:paraId="3C110B10" w14:textId="609DF188" w:rsidR="00C261D5" w:rsidRPr="00FB72C1" w:rsidRDefault="00634F7A" w:rsidP="00FB72C1">
      <w:pPr>
        <w:bidi w:val="0"/>
        <w:jc w:val="both"/>
        <w:rPr>
          <w:sz w:val="20"/>
          <w:szCs w:val="20"/>
          <w:rtl/>
        </w:rPr>
      </w:pPr>
      <w:r w:rsidRPr="00FB72C1">
        <w:rPr>
          <w:sz w:val="20"/>
          <w:szCs w:val="20"/>
        </w:rPr>
        <w:t>This version has been prepared in a simplified format for easier reading and understanding. It does not serve as a substitute for the official approved text issued by the Ministry of National Guard Health Affairs. To view the official version, please click on the following link:</w:t>
      </w:r>
    </w:p>
    <w:p w14:paraId="146115D9" w14:textId="6774805C" w:rsidR="00C261D5" w:rsidRPr="00FB72C1" w:rsidRDefault="00F53060" w:rsidP="00FB72C1">
      <w:pPr>
        <w:bidi w:val="0"/>
        <w:jc w:val="both"/>
        <w:rPr>
          <w:rtl/>
        </w:rPr>
      </w:pPr>
      <w:hyperlink r:id="rId7" w:history="1">
        <w:r w:rsidR="00634F7A" w:rsidRPr="00FB72C1">
          <w:rPr>
            <w:rStyle w:val="Hyperlink"/>
            <w:sz w:val="20"/>
            <w:szCs w:val="16"/>
          </w:rPr>
          <w:t xml:space="preserve">here to access the official version of the User Guide for the </w:t>
        </w:r>
        <w:r w:rsidR="00FB72C1" w:rsidRPr="00FB72C1">
          <w:rPr>
            <w:rStyle w:val="Hyperlink"/>
            <w:sz w:val="20"/>
            <w:szCs w:val="16"/>
          </w:rPr>
          <w:t>Movable Assets</w:t>
        </w:r>
        <w:r w:rsidR="00634F7A" w:rsidRPr="00FB72C1">
          <w:rPr>
            <w:rStyle w:val="Hyperlink"/>
            <w:sz w:val="20"/>
            <w:szCs w:val="16"/>
          </w:rPr>
          <w:t xml:space="preserve"> service</w:t>
        </w:r>
      </w:hyperlink>
      <w:r w:rsidR="00634F7A" w:rsidRPr="00FB72C1">
        <w:rPr>
          <w:rtl/>
        </w:rPr>
        <w:t>.</w:t>
      </w:r>
    </w:p>
    <w:sectPr w:rsidR="00C261D5" w:rsidRPr="00FB72C1">
      <w:pgSz w:w="11906" w:h="16838"/>
      <w:pgMar w:top="1440" w:right="1800" w:bottom="1440" w:left="1800" w:header="708" w:footer="708" w:gutter="0"/>
      <w:cols w:space="708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DiodrumArabic-Medium">
    <w:altName w:val="Arial"/>
    <w:charset w:val="00"/>
    <w:family w:val="auto"/>
    <w:pitch w:val="variable"/>
    <w:sig w:usb0="00002003" w:usb1="00000000" w:usb2="00000008" w:usb3="00000000" w:csb0="0000004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82B47"/>
    <w:multiLevelType w:val="hybridMultilevel"/>
    <w:tmpl w:val="015A3D86"/>
    <w:lvl w:ilvl="0" w:tplc="AD424BE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266B15"/>
    <w:multiLevelType w:val="hybridMultilevel"/>
    <w:tmpl w:val="C8306CA4"/>
    <w:lvl w:ilvl="0" w:tplc="60B8FF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2245CB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842711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06E47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A080F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25435F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E7257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F83EC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6ADE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315EB8"/>
    <w:multiLevelType w:val="hybridMultilevel"/>
    <w:tmpl w:val="14E62516"/>
    <w:lvl w:ilvl="0" w:tplc="AD424B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74E7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A454F2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C2E10C5"/>
    <w:multiLevelType w:val="multilevel"/>
    <w:tmpl w:val="473427CA"/>
    <w:lvl w:ilvl="0">
      <w:start w:val="1"/>
      <w:numFmt w:val="decimal"/>
      <w:lvlText w:val="%1"/>
      <w:lvlJc w:val="left"/>
      <w:pPr>
        <w:ind w:left="1635" w:hanging="16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5" w:hanging="16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35" w:hanging="163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35" w:hanging="16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35" w:hanging="163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35" w:hanging="163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35" w:hanging="163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5" w:hanging="163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35" w:hanging="1635"/>
      </w:pPr>
      <w:rPr>
        <w:rFonts w:hint="default"/>
      </w:rPr>
    </w:lvl>
  </w:abstractNum>
  <w:abstractNum w:abstractNumId="6" w15:restartNumberingAfterBreak="0">
    <w:nsid w:val="370D2239"/>
    <w:multiLevelType w:val="multilevel"/>
    <w:tmpl w:val="5DC0EB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9AB1CE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4CF704B"/>
    <w:multiLevelType w:val="hybridMultilevel"/>
    <w:tmpl w:val="6B947DFE"/>
    <w:lvl w:ilvl="0" w:tplc="AD424B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2F67BC"/>
    <w:multiLevelType w:val="hybridMultilevel"/>
    <w:tmpl w:val="D188F7DC"/>
    <w:lvl w:ilvl="0" w:tplc="AD424B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0F432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97813B2"/>
    <w:multiLevelType w:val="hybridMultilevel"/>
    <w:tmpl w:val="A2D2D8B2"/>
    <w:lvl w:ilvl="0" w:tplc="AD424B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12252F"/>
    <w:multiLevelType w:val="hybridMultilevel"/>
    <w:tmpl w:val="4E662B80"/>
    <w:lvl w:ilvl="0" w:tplc="AD424B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504149"/>
    <w:multiLevelType w:val="hybridMultilevel"/>
    <w:tmpl w:val="C03652F6"/>
    <w:lvl w:ilvl="0" w:tplc="AD424BE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CBE3F51"/>
    <w:multiLevelType w:val="hybridMultilevel"/>
    <w:tmpl w:val="99467CD6"/>
    <w:lvl w:ilvl="0" w:tplc="033C5F5E">
      <w:start w:val="1"/>
      <w:numFmt w:val="bullet"/>
      <w:lvlText w:val="-"/>
      <w:lvlJc w:val="left"/>
      <w:pPr>
        <w:ind w:left="720" w:hanging="360"/>
      </w:pPr>
      <w:rPr>
        <w:rFonts w:ascii="Abadi" w:hAnsi="Aba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5A137F"/>
    <w:multiLevelType w:val="hybridMultilevel"/>
    <w:tmpl w:val="2E887E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9B4AE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7CC5D3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C6475DA"/>
    <w:multiLevelType w:val="hybridMultilevel"/>
    <w:tmpl w:val="079686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4"/>
  </w:num>
  <w:num w:numId="3">
    <w:abstractNumId w:val="5"/>
  </w:num>
  <w:num w:numId="4">
    <w:abstractNumId w:val="6"/>
  </w:num>
  <w:num w:numId="5">
    <w:abstractNumId w:val="17"/>
  </w:num>
  <w:num w:numId="6">
    <w:abstractNumId w:val="16"/>
  </w:num>
  <w:num w:numId="7">
    <w:abstractNumId w:val="18"/>
  </w:num>
  <w:num w:numId="8">
    <w:abstractNumId w:val="0"/>
  </w:num>
  <w:num w:numId="9">
    <w:abstractNumId w:val="9"/>
  </w:num>
  <w:num w:numId="10">
    <w:abstractNumId w:val="10"/>
  </w:num>
  <w:num w:numId="11">
    <w:abstractNumId w:val="11"/>
  </w:num>
  <w:num w:numId="12">
    <w:abstractNumId w:val="3"/>
  </w:num>
  <w:num w:numId="13">
    <w:abstractNumId w:val="7"/>
  </w:num>
  <w:num w:numId="14">
    <w:abstractNumId w:val="13"/>
  </w:num>
  <w:num w:numId="15">
    <w:abstractNumId w:val="8"/>
  </w:num>
  <w:num w:numId="16">
    <w:abstractNumId w:val="4"/>
  </w:num>
  <w:num w:numId="17">
    <w:abstractNumId w:val="2"/>
  </w:num>
  <w:num w:numId="18">
    <w:abstractNumId w:val="12"/>
  </w:num>
  <w:num w:numId="19">
    <w:abstractNumId w:val="1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hkjW8/+zTBcLTR/Bz324wR5lmjPu1bzZhgfxTnfjKsnAM+05UeI2T21M91n+5dZzfafT4SjyeHCTPA7f9gZEBg==" w:salt="9qVGr2EyqSIQOCqlfZlBJA==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3A0"/>
    <w:rsid w:val="00087B02"/>
    <w:rsid w:val="0009729C"/>
    <w:rsid w:val="000A3A7D"/>
    <w:rsid w:val="000C3A0C"/>
    <w:rsid w:val="000E4868"/>
    <w:rsid w:val="001F31B6"/>
    <w:rsid w:val="0023532A"/>
    <w:rsid w:val="00305830"/>
    <w:rsid w:val="00320624"/>
    <w:rsid w:val="00474F41"/>
    <w:rsid w:val="005543A0"/>
    <w:rsid w:val="00556866"/>
    <w:rsid w:val="0057463E"/>
    <w:rsid w:val="00634F7A"/>
    <w:rsid w:val="00645D39"/>
    <w:rsid w:val="006707E2"/>
    <w:rsid w:val="006F0315"/>
    <w:rsid w:val="00706232"/>
    <w:rsid w:val="007F2E28"/>
    <w:rsid w:val="0081451D"/>
    <w:rsid w:val="008324DB"/>
    <w:rsid w:val="00923B34"/>
    <w:rsid w:val="009650F1"/>
    <w:rsid w:val="00973BE9"/>
    <w:rsid w:val="009763D1"/>
    <w:rsid w:val="009E0FDF"/>
    <w:rsid w:val="00A03945"/>
    <w:rsid w:val="00B72FE2"/>
    <w:rsid w:val="00B82037"/>
    <w:rsid w:val="00BB0C6C"/>
    <w:rsid w:val="00BC7A41"/>
    <w:rsid w:val="00C261D5"/>
    <w:rsid w:val="00C54787"/>
    <w:rsid w:val="00C90945"/>
    <w:rsid w:val="00D10721"/>
    <w:rsid w:val="00D70BA3"/>
    <w:rsid w:val="00DB0964"/>
    <w:rsid w:val="00F53060"/>
    <w:rsid w:val="00FA68A3"/>
    <w:rsid w:val="00FB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326881"/>
  <w15:chartTrackingRefBased/>
  <w15:docId w15:val="{77043BE0-2C48-4E0B-9801-9E9498650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Times New Roman" w:hAnsi="Apto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6232"/>
    <w:pPr>
      <w:bidi/>
      <w:spacing w:after="160" w:line="276" w:lineRule="auto"/>
    </w:pPr>
    <w:rPr>
      <w:rFonts w:eastAsiaTheme="minorEastAsia" w:cs="DiodrumArabic-Medium"/>
      <w:color w:val="00206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6232"/>
    <w:pPr>
      <w:keepNext/>
      <w:keepLines/>
      <w:spacing w:before="240" w:after="0"/>
      <w:outlineLvl w:val="0"/>
    </w:pPr>
    <w:rPr>
      <w:rFonts w:asciiTheme="majorHAnsi" w:eastAsiaTheme="majorEastAsia" w:hAnsiTheme="majorHAnsi"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6232"/>
    <w:pPr>
      <w:keepNext/>
      <w:keepLines/>
      <w:spacing w:before="40" w:after="0"/>
      <w:outlineLvl w:val="1"/>
    </w:pPr>
    <w:rPr>
      <w:rFonts w:asciiTheme="majorHAnsi" w:eastAsiaTheme="majorEastAsia" w:hAnsiTheme="majorHAnsi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0394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7A41"/>
    <w:rPr>
      <w:color w:val="0563C1"/>
      <w:szCs w:val="20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6607D"/>
      <w:u w:val="single"/>
    </w:rPr>
  </w:style>
  <w:style w:type="paragraph" w:customStyle="1" w:styleId="msonormal0">
    <w:name w:val="msonormal"/>
    <w:basedOn w:val="Normal"/>
    <w:pPr>
      <w:bidi w:val="0"/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msochpdefault">
    <w:name w:val="msochpdefault"/>
    <w:basedOn w:val="Normal"/>
    <w:pPr>
      <w:bidi w:val="0"/>
      <w:spacing w:before="100" w:beforeAutospacing="1" w:after="100" w:afterAutospacing="1" w:line="240" w:lineRule="auto"/>
    </w:pPr>
  </w:style>
  <w:style w:type="paragraph" w:customStyle="1" w:styleId="msopapdefault">
    <w:name w:val="msopapdefault"/>
    <w:basedOn w:val="Normal"/>
    <w:pPr>
      <w:bidi w:val="0"/>
      <w:spacing w:before="100" w:beforeAutospacing="1"/>
    </w:pPr>
    <w:rPr>
      <w:rFonts w:ascii="Times New Roman" w:hAnsi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706232"/>
    <w:rPr>
      <w:rFonts w:asciiTheme="majorHAnsi" w:eastAsiaTheme="majorEastAsia" w:hAnsiTheme="majorHAnsi" w:cs="DiodrumArabic-Medium"/>
      <w:bCs/>
      <w:color w:val="00206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06232"/>
    <w:rPr>
      <w:rFonts w:asciiTheme="majorHAnsi" w:eastAsiaTheme="majorEastAsia" w:hAnsiTheme="majorHAnsi" w:cs="DiodrumArabic-Medium"/>
      <w:color w:val="002060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A0394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39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A03945"/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03945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C261D5"/>
    <w:pPr>
      <w:bidi w:val="0"/>
      <w:spacing w:line="259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C261D5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F31B6"/>
    <w:pPr>
      <w:tabs>
        <w:tab w:val="left" w:pos="480"/>
        <w:tab w:val="right" w:leader="dot" w:pos="8296"/>
      </w:tabs>
      <w:spacing w:after="100"/>
      <w:ind w:left="240"/>
    </w:pPr>
    <w:rPr>
      <w:i/>
      <w:iCs/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C261D5"/>
    <w:pPr>
      <w:spacing w:after="100"/>
      <w:ind w:left="480"/>
    </w:pPr>
  </w:style>
  <w:style w:type="paragraph" w:styleId="Subtitle">
    <w:name w:val="Subtitle"/>
    <w:basedOn w:val="Normal"/>
    <w:next w:val="Normal"/>
    <w:link w:val="SubtitleChar"/>
    <w:uiPriority w:val="11"/>
    <w:qFormat/>
    <w:rsid w:val="00DB0964"/>
    <w:pPr>
      <w:numPr>
        <w:ilvl w:val="1"/>
      </w:numPr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DB0964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Hyperlink1">
    <w:name w:val="Hyperlink1"/>
    <w:basedOn w:val="Normal"/>
    <w:qFormat/>
    <w:rsid w:val="00DB0964"/>
  </w:style>
  <w:style w:type="paragraph" w:styleId="NormalWeb">
    <w:name w:val="Normal (Web)"/>
    <w:basedOn w:val="Normal"/>
    <w:uiPriority w:val="99"/>
    <w:semiHidden/>
    <w:unhideWhenUsed/>
    <w:rsid w:val="00634F7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0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0947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385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191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611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0083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36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ngha.med.sa/english/eServices/Documents/Services-UserManual/Movable-Assets-En.pdf" TargetMode="Externa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ngha.med.sa/english/eServices/Pages/movable-assets-details.aspx" TargetMode="Externa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A3D2CB51685DD545AB2CA0260295D860" ma:contentTypeVersion="3" ma:contentTypeDescription="إنشاء مستند جديد." ma:contentTypeScope="" ma:versionID="1745afaf3bdccc16ee98130a1d12ca0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99066609ec88b62ae744c84cc64abbf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F3C79EB-5900-4D67-AEC1-621B301666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C2A470-3685-4264-8068-2E2CACBF0B75}"/>
</file>

<file path=customXml/itemProps3.xml><?xml version="1.0" encoding="utf-8"?>
<ds:datastoreItem xmlns:ds="http://schemas.openxmlformats.org/officeDocument/2006/customXml" ds:itemID="{D700AD21-F1A5-436D-B22C-3250F4009A50}"/>
</file>

<file path=customXml/itemProps4.xml><?xml version="1.0" encoding="utf-8"?>
<ds:datastoreItem xmlns:ds="http://schemas.openxmlformats.org/officeDocument/2006/customXml" ds:itemID="{0873ABC2-F072-4931-8F87-7D5FC29831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185</Words>
  <Characters>1385</Characters>
  <Application>Microsoft Office Word</Application>
  <DocSecurity>8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MNGHA</dc:creator>
  <cp:keywords/>
  <dc:description/>
  <cp:lastModifiedBy>AlMutlqa, Lama</cp:lastModifiedBy>
  <cp:revision>6</cp:revision>
  <dcterms:created xsi:type="dcterms:W3CDTF">2025-10-01T08:05:00Z</dcterms:created>
  <dcterms:modified xsi:type="dcterms:W3CDTF">2026-02-19T08:54:00Z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0x010100A3D2CB51685DD545AB2CA0260295D860</vt:lpwstr>
  </property>
</Properties>
</file>